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C0B" w:rsidRPr="00E03727" w:rsidRDefault="00860C0B" w:rsidP="00860C0B">
      <w:pPr>
        <w:pStyle w:val="western"/>
        <w:spacing w:after="0" w:afterAutospacing="0" w:line="240" w:lineRule="atLeast"/>
        <w:ind w:left="-284" w:firstLine="284"/>
        <w:jc w:val="center"/>
        <w:rPr>
          <w:color w:val="000000"/>
        </w:rPr>
      </w:pPr>
      <w:r w:rsidRPr="00E03727">
        <w:rPr>
          <w:rStyle w:val="a3"/>
          <w:color w:val="000000"/>
        </w:rPr>
        <w:t>Аннотация к рабоч</w:t>
      </w:r>
      <w:r>
        <w:rPr>
          <w:rStyle w:val="a3"/>
          <w:color w:val="000000"/>
        </w:rPr>
        <w:t>ей программе по русскому языку 8</w:t>
      </w:r>
      <w:r w:rsidRPr="00E03727">
        <w:rPr>
          <w:rStyle w:val="a3"/>
          <w:color w:val="000000"/>
        </w:rPr>
        <w:t xml:space="preserve"> класс</w:t>
      </w:r>
    </w:p>
    <w:p w:rsidR="00860C0B" w:rsidRPr="00E03727" w:rsidRDefault="00860C0B" w:rsidP="00860C0B">
      <w:pPr>
        <w:spacing w:after="0" w:line="240" w:lineRule="auto"/>
        <w:ind w:left="357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0372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860C0B" w:rsidRPr="00E03727" w:rsidRDefault="00860C0B" w:rsidP="00860C0B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Рабочая программа по учебному предмету «Русский язык» разработана на основе следующих нормативно-методических материалов:</w:t>
      </w:r>
    </w:p>
    <w:p w:rsidR="00860C0B" w:rsidRPr="00E03727" w:rsidRDefault="00860C0B" w:rsidP="00860C0B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Федерального государственного образовательного стандарта основного общего образования (утвержден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E03727">
          <w:rPr>
            <w:rFonts w:ascii="Times New Roman" w:eastAsia="Calibri" w:hAnsi="Times New Roman" w:cs="Times New Roman"/>
            <w:sz w:val="24"/>
            <w:szCs w:val="24"/>
          </w:rPr>
          <w:t>2010 г</w:t>
        </w:r>
      </w:smartTag>
      <w:r w:rsidRPr="00E03727">
        <w:rPr>
          <w:rFonts w:ascii="Times New Roman" w:eastAsia="Calibri" w:hAnsi="Times New Roman" w:cs="Times New Roman"/>
          <w:sz w:val="24"/>
          <w:szCs w:val="24"/>
        </w:rPr>
        <w:t>. № 1897).</w:t>
      </w:r>
    </w:p>
    <w:p w:rsidR="00860C0B" w:rsidRPr="00E03727" w:rsidRDefault="00860C0B" w:rsidP="00860C0B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Примерной основной образовательной программы образовательного учреждения. Основная школа /[сост. Е. С. Савинов]. — М.: Просвещение, 2011. </w:t>
      </w:r>
    </w:p>
    <w:p w:rsidR="00860C0B" w:rsidRPr="00E03727" w:rsidRDefault="00860C0B" w:rsidP="00860C0B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>Примерной программы по  учебному предмету Русский язык 5-9 классы – М.: Просвещение, 2011.</w:t>
      </w:r>
    </w:p>
    <w:p w:rsidR="00860C0B" w:rsidRPr="00E03727" w:rsidRDefault="00860C0B" w:rsidP="00860C0B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Примерной основной образовательной программы, одобренной федеральным учебно-методическим объединением по общему образованию (протокол заседания от 8 апреля 2015 г. № 1/15)[Электронный ресурс]. – Режим доступа: </w:t>
      </w:r>
      <w:hyperlink r:id="rId6" w:history="1">
        <w:r w:rsidRPr="00E03727">
          <w:rPr>
            <w:rFonts w:ascii="Times New Roman" w:eastAsia="Calibri" w:hAnsi="Times New Roman" w:cs="Times New Roman"/>
            <w:sz w:val="24"/>
            <w:szCs w:val="24"/>
          </w:rPr>
          <w:t>http://www.fgosreestr.ru/node/2068</w:t>
        </w:r>
      </w:hyperlink>
      <w:r w:rsidRPr="00E0372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60C0B" w:rsidRPr="00E03727" w:rsidRDefault="00860C0B" w:rsidP="00860C0B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образовательного учреждения, составленной на основе Примерной основной образовательной программы образовательного учреждения.</w:t>
      </w:r>
    </w:p>
    <w:p w:rsidR="00860C0B" w:rsidRPr="00E03727" w:rsidRDefault="00860C0B" w:rsidP="00860C0B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r w:rsidRPr="00E03727">
        <w:rPr>
          <w:rFonts w:ascii="Times New Roman" w:eastAsia="Calibri" w:hAnsi="Times New Roman" w:cs="Times New Roman"/>
          <w:sz w:val="24"/>
          <w:szCs w:val="24"/>
        </w:rPr>
        <w:t>Приказа Министерства образования и науки Российской Федерации от 31 марта г. № 253 «Об утверждении федеральных перечней учебников, рекомендованных (допущенных) в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 на 2014-2015 учебный год» (действует в течение трёх лет).</w:t>
      </w:r>
      <w:proofErr w:type="gramEnd"/>
      <w:r w:rsidRPr="00E0372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Документ с изменениями на 26 января 2016 (Приказ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Минобрнауки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от 26 января 2016 года №38).</w:t>
      </w:r>
    </w:p>
    <w:p w:rsidR="00860C0B" w:rsidRPr="00E03727" w:rsidRDefault="00860C0B" w:rsidP="00860C0B">
      <w:pPr>
        <w:widowControl w:val="0"/>
        <w:tabs>
          <w:tab w:val="left" w:pos="1134"/>
        </w:tabs>
        <w:suppressAutoHyphens/>
        <w:overflowPunct w:val="0"/>
        <w:autoSpaceDE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4.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Программы по русскому языку для 5-9 классов (авторы  Л.М.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>, О.А. Александрова и др.; М: Просвещение, 2015.</w:t>
      </w:r>
      <w:proofErr w:type="gramEnd"/>
    </w:p>
    <w:p w:rsidR="00860C0B" w:rsidRPr="0093547A" w:rsidRDefault="00860C0B" w:rsidP="00860C0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860C0B" w:rsidRDefault="00860C0B" w:rsidP="00860C0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6.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</w:t>
      </w:r>
      <w:proofErr w:type="spellStart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Угловская</w:t>
      </w:r>
      <w:proofErr w:type="spellEnd"/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</w:t>
      </w:r>
    </w:p>
    <w:p w:rsidR="00860C0B" w:rsidRDefault="00860C0B" w:rsidP="00860C0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60C0B" w:rsidRPr="00860C0B" w:rsidRDefault="00860C0B" w:rsidP="00860C0B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Данная программа реализует Федеральный образовательный государственный стандарт основного общего образования (базовый уровень) и Программу по русскому языку для5–9 классов (авторы Л. М.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Рыбченкова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>, О. М. Александрова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др.; учебник «Русский язык. 8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 класс» под редакцией Л. М.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Рыбченковой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>.—М.: «Просвещение»,2016). Про</w:t>
      </w:r>
      <w:r>
        <w:rPr>
          <w:rFonts w:ascii="Times New Roman" w:eastAsia="Calibri" w:hAnsi="Times New Roman" w:cs="Times New Roman"/>
          <w:sz w:val="24"/>
          <w:szCs w:val="24"/>
        </w:rPr>
        <w:t>грамма составлена для учащихся 8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класса и рассчитана на 136 часов. Учебник соответствует требованиям общеобразовательного стандарта второго поколения по русскому языку для школ с р</w:t>
      </w:r>
      <w:r w:rsidR="00FA140C">
        <w:rPr>
          <w:rFonts w:ascii="Times New Roman" w:eastAsia="Calibri" w:hAnsi="Times New Roman" w:cs="Times New Roman"/>
          <w:sz w:val="24"/>
          <w:szCs w:val="24"/>
        </w:rPr>
        <w:t xml:space="preserve">усским </w:t>
      </w:r>
      <w:bookmarkStart w:id="0" w:name="_GoBack"/>
      <w:bookmarkEnd w:id="0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языком обучения. </w:t>
      </w:r>
      <w:proofErr w:type="gramStart"/>
      <w:r w:rsidRPr="00E03727">
        <w:rPr>
          <w:rFonts w:ascii="Times New Roman" w:eastAsia="Calibri" w:hAnsi="Times New Roman" w:cs="Times New Roman"/>
          <w:sz w:val="24"/>
          <w:szCs w:val="24"/>
        </w:rPr>
        <w:t>П</w:t>
      </w:r>
      <w:r>
        <w:rPr>
          <w:rFonts w:ascii="Times New Roman" w:eastAsia="Calibri" w:hAnsi="Times New Roman" w:cs="Times New Roman"/>
          <w:sz w:val="24"/>
          <w:szCs w:val="24"/>
        </w:rPr>
        <w:t>рограмма по русскому языку для 8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класса основной общеобразовательной школы является продолжением реализации основных идей ФГОС основного общего образования нового поколения.</w:t>
      </w:r>
      <w:proofErr w:type="gram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Её характеризуют направленность на достижение результатов освоения курса русского языка не только на </w:t>
      </w:r>
      <w:proofErr w:type="gramStart"/>
      <w:r w:rsidRPr="00E03727">
        <w:rPr>
          <w:rFonts w:ascii="Times New Roman" w:eastAsia="Calibri" w:hAnsi="Times New Roman" w:cs="Times New Roman"/>
          <w:sz w:val="24"/>
          <w:szCs w:val="24"/>
        </w:rPr>
        <w:t>предметном</w:t>
      </w:r>
      <w:proofErr w:type="gram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, но и на личностном и 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метапредметном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уровнях, системно-</w:t>
      </w:r>
      <w:proofErr w:type="spellStart"/>
      <w:r w:rsidRPr="00E03727">
        <w:rPr>
          <w:rFonts w:ascii="Times New Roman" w:eastAsia="Calibri" w:hAnsi="Times New Roman" w:cs="Times New Roman"/>
          <w:sz w:val="24"/>
          <w:szCs w:val="24"/>
        </w:rPr>
        <w:t>деятельностный</w:t>
      </w:r>
      <w:proofErr w:type="spellEnd"/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подход, актуализация воспитательной функции учебного предмета «Русский язык».</w:t>
      </w:r>
    </w:p>
    <w:p w:rsidR="00860C0B" w:rsidRPr="00860C0B" w:rsidRDefault="00860C0B" w:rsidP="00860C0B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>
        <w:rPr>
          <w:rFonts w:ascii="Arial" w:hAnsi="Arial" w:cs="Arial"/>
          <w:b/>
          <w:bCs/>
          <w:color w:val="000000"/>
          <w:sz w:val="21"/>
          <w:szCs w:val="21"/>
        </w:rPr>
        <w:t>.</w:t>
      </w:r>
      <w:proofErr w:type="gramEnd"/>
    </w:p>
    <w:p w:rsidR="00860C0B" w:rsidRPr="00860C0B" w:rsidRDefault="00860C0B" w:rsidP="00860C0B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proofErr w:type="gramStart"/>
      <w:r w:rsidRPr="00860C0B">
        <w:rPr>
          <w:color w:val="000000"/>
        </w:rPr>
        <w:t>Курс русского языка направлен на достижение следующих </w:t>
      </w:r>
      <w:r w:rsidRPr="00860C0B">
        <w:rPr>
          <w:b/>
          <w:bCs/>
          <w:color w:val="000000"/>
        </w:rPr>
        <w:t>целей,</w:t>
      </w:r>
      <w:r w:rsidRPr="00860C0B">
        <w:rPr>
          <w:color w:val="000000"/>
        </w:rPr>
        <w:t xml:space="preserve"> обеспечивающих реализацию личностно-ориентированного, </w:t>
      </w:r>
      <w:proofErr w:type="spellStart"/>
      <w:r w:rsidRPr="00860C0B">
        <w:rPr>
          <w:color w:val="000000"/>
        </w:rPr>
        <w:t>когнитивно</w:t>
      </w:r>
      <w:proofErr w:type="spellEnd"/>
      <w:r w:rsidRPr="00860C0B">
        <w:rPr>
          <w:color w:val="000000"/>
        </w:rPr>
        <w:t xml:space="preserve">-коммуникативного, </w:t>
      </w:r>
      <w:proofErr w:type="spellStart"/>
      <w:r w:rsidRPr="00860C0B">
        <w:rPr>
          <w:color w:val="000000"/>
        </w:rPr>
        <w:t>деятельностного</w:t>
      </w:r>
      <w:proofErr w:type="spellEnd"/>
      <w:r w:rsidRPr="00860C0B">
        <w:rPr>
          <w:color w:val="000000"/>
        </w:rPr>
        <w:t xml:space="preserve"> </w:t>
      </w:r>
      <w:r w:rsidR="00FA140C">
        <w:rPr>
          <w:color w:val="000000"/>
        </w:rPr>
        <w:t xml:space="preserve"> </w:t>
      </w:r>
      <w:r w:rsidRPr="00860C0B">
        <w:rPr>
          <w:color w:val="000000"/>
        </w:rPr>
        <w:t>подходов к обучению родному языку:</w:t>
      </w:r>
      <w:proofErr w:type="gramEnd"/>
    </w:p>
    <w:p w:rsidR="00860C0B" w:rsidRPr="00860C0B" w:rsidRDefault="00860C0B" w:rsidP="00860C0B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1) </w:t>
      </w:r>
      <w:r w:rsidRPr="00860C0B">
        <w:rPr>
          <w:color w:val="000000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860C0B" w:rsidRPr="00860C0B" w:rsidRDefault="00860C0B" w:rsidP="00860C0B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2) </w:t>
      </w:r>
      <w:r w:rsidRPr="00860C0B">
        <w:rPr>
          <w:color w:val="000000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860C0B" w:rsidRPr="00860C0B" w:rsidRDefault="00860C0B" w:rsidP="00860C0B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>3)</w:t>
      </w:r>
      <w:r w:rsidRPr="00860C0B">
        <w:rPr>
          <w:color w:val="000000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860C0B" w:rsidRPr="00860C0B" w:rsidRDefault="00860C0B" w:rsidP="00860C0B">
      <w:pPr>
        <w:pStyle w:val="a4"/>
        <w:shd w:val="clear" w:color="auto" w:fill="FFFFFF"/>
        <w:spacing w:before="0" w:beforeAutospacing="0" w:after="150" w:afterAutospacing="0"/>
        <w:jc w:val="both"/>
        <w:rPr>
          <w:color w:val="000000"/>
        </w:rPr>
      </w:pPr>
      <w:r>
        <w:rPr>
          <w:color w:val="000000"/>
        </w:rPr>
        <w:t xml:space="preserve">4) </w:t>
      </w:r>
      <w:r w:rsidRPr="00860C0B">
        <w:rPr>
          <w:color w:val="000000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860C0B" w:rsidRPr="00860C0B" w:rsidRDefault="00860C0B" w:rsidP="00860C0B">
      <w:pPr>
        <w:rPr>
          <w:rFonts w:ascii="Times New Roman" w:eastAsia="Calibri" w:hAnsi="Times New Roman" w:cs="Times New Roman"/>
          <w:sz w:val="24"/>
          <w:szCs w:val="24"/>
        </w:rPr>
      </w:pPr>
      <w:r w:rsidRPr="00E03727">
        <w:rPr>
          <w:rFonts w:ascii="Times New Roman" w:eastAsia="Calibri" w:hAnsi="Times New Roman" w:cs="Times New Roman"/>
          <w:sz w:val="24"/>
          <w:szCs w:val="24"/>
        </w:rPr>
        <w:t>Рабочая про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грамма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8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классе состав</w:t>
      </w:r>
      <w:r>
        <w:rPr>
          <w:rFonts w:ascii="Times New Roman" w:eastAsia="Calibri" w:hAnsi="Times New Roman" w:cs="Times New Roman"/>
          <w:sz w:val="24"/>
          <w:szCs w:val="24"/>
        </w:rPr>
        <w:t>лена на 102 часа из расчёта 3</w:t>
      </w:r>
      <w:r w:rsidRPr="00E03727">
        <w:rPr>
          <w:rFonts w:ascii="Times New Roman" w:eastAsia="Calibri" w:hAnsi="Times New Roman" w:cs="Times New Roman"/>
          <w:sz w:val="24"/>
          <w:szCs w:val="24"/>
        </w:rPr>
        <w:t xml:space="preserve"> часа в неделю (34 учебные недели) в соответствии с учебным планом образовательного учреждения.</w:t>
      </w:r>
    </w:p>
    <w:p w:rsidR="00860C0B" w:rsidRPr="00860C0B" w:rsidRDefault="00860C0B" w:rsidP="00860C0B">
      <w:pPr>
        <w:widowControl w:val="0"/>
        <w:tabs>
          <w:tab w:val="left" w:pos="709"/>
        </w:tabs>
        <w:suppressAutoHyphens/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</w:pPr>
      <w:r w:rsidRPr="00860C0B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>3</w:t>
      </w:r>
      <w:r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 xml:space="preserve">. </w:t>
      </w:r>
      <w:r w:rsidRPr="00860C0B">
        <w:rPr>
          <w:rFonts w:ascii="Times New Roman" w:eastAsia="DejaVu Sans" w:hAnsi="Times New Roman" w:cs="Times New Roman"/>
          <w:b/>
          <w:kern w:val="2"/>
          <w:sz w:val="24"/>
          <w:szCs w:val="24"/>
          <w:lang w:eastAsia="hi-IN" w:bidi="hi-IN"/>
        </w:rPr>
        <w:t xml:space="preserve"> Основные разделы дисциплины</w:t>
      </w:r>
    </w:p>
    <w:tbl>
      <w:tblPr>
        <w:tblW w:w="0" w:type="auto"/>
        <w:jc w:val="center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4"/>
        <w:gridCol w:w="2468"/>
        <w:gridCol w:w="828"/>
        <w:gridCol w:w="1021"/>
        <w:gridCol w:w="1559"/>
        <w:gridCol w:w="1678"/>
        <w:gridCol w:w="15"/>
      </w:tblGrid>
      <w:tr w:rsidR="00860C0B" w:rsidRPr="00860C0B" w:rsidTr="003E5F8F">
        <w:trPr>
          <w:trHeight w:val="387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2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Темы</w:t>
            </w:r>
          </w:p>
        </w:tc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42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860C0B" w:rsidRPr="00860C0B" w:rsidTr="003E5F8F">
        <w:trPr>
          <w:gridAfter w:val="1"/>
          <w:wAfter w:w="15" w:type="dxa"/>
          <w:trHeight w:val="387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Контр.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соч</w:t>
            </w:r>
            <w:proofErr w:type="gramStart"/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,и</w:t>
            </w:r>
            <w:proofErr w:type="gramEnd"/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злож</w:t>
            </w:r>
            <w:proofErr w:type="spellEnd"/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к/</w:t>
            </w:r>
            <w:proofErr w:type="gramStart"/>
            <w:r w:rsidRPr="00860C0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</w:tr>
      <w:tr w:rsidR="00860C0B" w:rsidRPr="00860C0B" w:rsidTr="003E5F8F">
        <w:trPr>
          <w:gridAfter w:val="1"/>
          <w:wAfter w:w="15" w:type="dxa"/>
          <w:trHeight w:val="835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Речь. Речевое общение. Текст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860C0B" w:rsidRPr="00860C0B" w:rsidTr="003E5F8F">
        <w:trPr>
          <w:gridAfter w:val="1"/>
          <w:wAfter w:w="15" w:type="dxa"/>
          <w:trHeight w:val="1253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Синтаксис.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Пунктуация.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Культура речи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Виды и средства синтаксической связи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излож</w:t>
            </w:r>
            <w:proofErr w:type="spell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0C0B" w:rsidRPr="00860C0B" w:rsidTr="003E5F8F">
        <w:trPr>
          <w:gridAfter w:val="1"/>
          <w:wAfter w:w="15" w:type="dxa"/>
          <w:trHeight w:val="191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Двусоставные предложения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860C0B" w:rsidRPr="00860C0B" w:rsidTr="003E5F8F">
        <w:trPr>
          <w:gridAfter w:val="1"/>
          <w:wAfter w:w="15" w:type="dxa"/>
          <w:trHeight w:val="191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Односоставные предложения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(диктант)</w:t>
            </w:r>
          </w:p>
        </w:tc>
      </w:tr>
      <w:tr w:rsidR="00860C0B" w:rsidRPr="00860C0B" w:rsidTr="003E5F8F">
        <w:trPr>
          <w:gridAfter w:val="1"/>
          <w:wAfter w:w="15" w:type="dxa"/>
          <w:trHeight w:val="191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2 соч</w:t>
            </w:r>
            <w:proofErr w:type="gramStart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рассужд</w:t>
            </w:r>
            <w:proofErr w:type="spell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излож</w:t>
            </w:r>
            <w:proofErr w:type="spell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proofErr w:type="spellStart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дикт</w:t>
            </w:r>
            <w:proofErr w:type="spell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Start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spellStart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proofErr w:type="gram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spell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.)</w:t>
            </w:r>
          </w:p>
        </w:tc>
      </w:tr>
      <w:tr w:rsidR="00860C0B" w:rsidRPr="00860C0B" w:rsidTr="003E5F8F">
        <w:trPr>
          <w:gridAfter w:val="1"/>
          <w:wAfter w:w="15" w:type="dxa"/>
          <w:trHeight w:val="191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Способы передачи чужой речи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 соч</w:t>
            </w:r>
            <w:proofErr w:type="gramStart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рассужд</w:t>
            </w:r>
            <w:proofErr w:type="spellEnd"/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60C0B" w:rsidRPr="00860C0B" w:rsidTr="003E5F8F">
        <w:trPr>
          <w:gridAfter w:val="1"/>
          <w:wAfter w:w="15" w:type="dxa"/>
          <w:trHeight w:val="41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60C0B" w:rsidRPr="00860C0B" w:rsidTr="003E5F8F">
        <w:trPr>
          <w:gridAfter w:val="1"/>
          <w:wAfter w:w="15" w:type="dxa"/>
          <w:trHeight w:val="43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C0B" w:rsidRPr="00860C0B" w:rsidRDefault="00860C0B" w:rsidP="003E5F8F">
            <w:pPr>
              <w:widowControl w:val="0"/>
              <w:tabs>
                <w:tab w:val="left" w:pos="709"/>
              </w:tabs>
              <w:suppressAutoHyphens/>
              <w:ind w:left="927"/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C0B" w:rsidRPr="00860C0B" w:rsidRDefault="00860C0B" w:rsidP="003E5F8F">
            <w:pPr>
              <w:tabs>
                <w:tab w:val="left" w:pos="709"/>
              </w:tabs>
              <w:jc w:val="center"/>
              <w:rPr>
                <w:rFonts w:ascii="Times New Roman" w:eastAsia="DejaVu Sans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60C0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</w:tbl>
    <w:p w:rsidR="00860C0B" w:rsidRPr="00860C0B" w:rsidRDefault="00860C0B" w:rsidP="00860C0B">
      <w:pPr>
        <w:rPr>
          <w:rFonts w:ascii="Times New Roman" w:hAnsi="Times New Roman" w:cs="Times New Roman"/>
          <w:sz w:val="24"/>
          <w:szCs w:val="24"/>
        </w:rPr>
      </w:pPr>
    </w:p>
    <w:p w:rsidR="00860C0B" w:rsidRPr="00860C0B" w:rsidRDefault="00860C0B" w:rsidP="00860C0B">
      <w:pPr>
        <w:rPr>
          <w:rFonts w:ascii="Times New Roman" w:hAnsi="Times New Roman" w:cs="Times New Roman"/>
          <w:sz w:val="24"/>
          <w:szCs w:val="24"/>
        </w:rPr>
      </w:pPr>
    </w:p>
    <w:p w:rsidR="00860C0B" w:rsidRPr="00860C0B" w:rsidRDefault="00860C0B" w:rsidP="00860C0B">
      <w:pPr>
        <w:rPr>
          <w:rFonts w:ascii="Times New Roman" w:hAnsi="Times New Roman" w:cs="Times New Roman"/>
          <w:sz w:val="24"/>
          <w:szCs w:val="24"/>
        </w:rPr>
      </w:pPr>
    </w:p>
    <w:p w:rsidR="00860C0B" w:rsidRPr="00860C0B" w:rsidRDefault="00860C0B" w:rsidP="00860C0B">
      <w:pPr>
        <w:rPr>
          <w:rFonts w:ascii="Times New Roman" w:hAnsi="Times New Roman" w:cs="Times New Roman"/>
          <w:sz w:val="24"/>
          <w:szCs w:val="24"/>
        </w:rPr>
      </w:pPr>
    </w:p>
    <w:p w:rsidR="00860C0B" w:rsidRPr="00860C0B" w:rsidRDefault="00860C0B" w:rsidP="00860C0B">
      <w:pPr>
        <w:rPr>
          <w:rFonts w:ascii="Times New Roman" w:hAnsi="Times New Roman" w:cs="Times New Roman"/>
          <w:sz w:val="24"/>
          <w:szCs w:val="24"/>
        </w:rPr>
      </w:pPr>
    </w:p>
    <w:p w:rsidR="00860C0B" w:rsidRPr="00860C0B" w:rsidRDefault="00860C0B" w:rsidP="00860C0B">
      <w:pPr>
        <w:pStyle w:val="a4"/>
        <w:shd w:val="clear" w:color="auto" w:fill="FFFFFF"/>
        <w:spacing w:before="0" w:beforeAutospacing="0" w:after="150" w:afterAutospacing="0"/>
        <w:rPr>
          <w:color w:val="000000"/>
        </w:rPr>
      </w:pPr>
    </w:p>
    <w:p w:rsidR="00860C0B" w:rsidRPr="00860C0B" w:rsidRDefault="00860C0B" w:rsidP="00860C0B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08686A" w:rsidRPr="00860C0B" w:rsidRDefault="0008686A">
      <w:pPr>
        <w:rPr>
          <w:rFonts w:ascii="Times New Roman" w:hAnsi="Times New Roman" w:cs="Times New Roman"/>
          <w:sz w:val="24"/>
          <w:szCs w:val="24"/>
        </w:rPr>
      </w:pPr>
    </w:p>
    <w:sectPr w:rsidR="0008686A" w:rsidRPr="00860C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97DA6"/>
    <w:multiLevelType w:val="multilevel"/>
    <w:tmpl w:val="3DD6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70"/>
    <w:rsid w:val="0008686A"/>
    <w:rsid w:val="00701170"/>
    <w:rsid w:val="00860C0B"/>
    <w:rsid w:val="00A132BE"/>
    <w:rsid w:val="00C81FE8"/>
    <w:rsid w:val="00FA1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60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60C0B"/>
    <w:rPr>
      <w:b/>
      <w:bCs/>
    </w:rPr>
  </w:style>
  <w:style w:type="paragraph" w:styleId="a4">
    <w:name w:val="Normal (Web)"/>
    <w:basedOn w:val="a"/>
    <w:uiPriority w:val="99"/>
    <w:semiHidden/>
    <w:unhideWhenUsed/>
    <w:rsid w:val="00860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60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860C0B"/>
    <w:rPr>
      <w:b/>
      <w:bCs/>
    </w:rPr>
  </w:style>
  <w:style w:type="paragraph" w:styleId="a4">
    <w:name w:val="Normal (Web)"/>
    <w:basedOn w:val="a"/>
    <w:uiPriority w:val="99"/>
    <w:semiHidden/>
    <w:unhideWhenUsed/>
    <w:rsid w:val="00860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30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gosreestr.ru/node/2068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754</Words>
  <Characters>4302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2019-10-24T18:55:00Z</cp:lastPrinted>
  <dcterms:created xsi:type="dcterms:W3CDTF">2019-10-26T07:51:00Z</dcterms:created>
  <dcterms:modified xsi:type="dcterms:W3CDTF">2019-10-26T07:52:00Z</dcterms:modified>
</cp:coreProperties>
</file>